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XXX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</w:rPr>
        <w:t>》专家评审单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55"/>
        <w:gridCol w:w="1303"/>
        <w:gridCol w:w="2632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  <w:t>评审单位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  <w:t>绍兴市发展和改革委员会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  <w:t>评审时间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专家姓名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单 位</w:t>
            </w: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评审结果</w:t>
            </w:r>
          </w:p>
        </w:tc>
        <w:tc>
          <w:tcPr>
            <w:tcW w:w="739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□通过    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评审内容意见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90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319" w:firstLineChars="152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008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008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008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008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008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676" w:firstLineChars="167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  <w:t>专家组组长签名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  <w:t>专家签名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  <w:t>委内咨询组签名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  <w:t>处室负责人</w:t>
            </w: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lang w:eastAsia="zh-CN"/>
              </w:rPr>
              <w:t>分管领导签名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9B13C8-4761-4D6D-8360-9F1065BBC0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490AF51-5B56-49BA-88B5-296F6B9A52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AAFF207-A6D7-4925-B32F-CBEBC3592F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04C8"/>
    <w:rsid w:val="083504C8"/>
    <w:rsid w:val="34AB2EAF"/>
    <w:rsid w:val="45B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left="200" w:leftChars="200"/>
      <w:jc w:val="left"/>
      <w:outlineLvl w:val="0"/>
    </w:pPr>
    <w:rPr>
      <w:rFonts w:ascii="Calibri" w:hAnsi="Calibri"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har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2021-08-16T08:51:00Z</dcterms:created>
  <dc:creator>-邵嘉达</dc:creator>
  <cp:lastModifiedBy>-邵嘉达</cp:lastModifiedBy>
  <dcterms:modified xsi:type="dcterms:W3CDTF">2021-08-16T08:52:04Z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14E7CCBAEA444416B9EC1AF9EF8C4204</vt:lpwstr>
  </property>
</Properties>
</file>